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6E4" w:rsidRPr="00FF2810" w:rsidRDefault="003446E4" w:rsidP="003446E4">
      <w:pPr>
        <w:ind w:left="720"/>
        <w:jc w:val="center"/>
        <w:rPr>
          <w:sz w:val="24"/>
          <w:szCs w:val="24"/>
        </w:rPr>
      </w:pPr>
      <w:r w:rsidRPr="00FF2810">
        <w:rPr>
          <w:b/>
          <w:bCs/>
          <w:sz w:val="24"/>
          <w:szCs w:val="24"/>
          <w:u w:val="single"/>
        </w:rPr>
        <w:t xml:space="preserve">Концепция преподавания предметной области «Искусство» </w:t>
      </w:r>
    </w:p>
    <w:p w:rsidR="003446E4" w:rsidRPr="00FF2810" w:rsidRDefault="003446E4" w:rsidP="003446E4">
      <w:pPr>
        <w:ind w:left="720"/>
        <w:jc w:val="center"/>
        <w:rPr>
          <w:sz w:val="24"/>
          <w:szCs w:val="24"/>
        </w:rPr>
      </w:pPr>
      <w:r w:rsidRPr="00FF2810">
        <w:rPr>
          <w:b/>
          <w:bCs/>
          <w:sz w:val="24"/>
          <w:szCs w:val="24"/>
        </w:rPr>
        <w:t xml:space="preserve">в образовательных организациях Российской Федерации, </w:t>
      </w:r>
    </w:p>
    <w:p w:rsidR="003446E4" w:rsidRPr="00FF2810" w:rsidRDefault="003446E4" w:rsidP="003446E4">
      <w:pPr>
        <w:ind w:left="720"/>
        <w:jc w:val="center"/>
        <w:rPr>
          <w:sz w:val="24"/>
          <w:szCs w:val="24"/>
        </w:rPr>
      </w:pPr>
      <w:r w:rsidRPr="00FF2810">
        <w:rPr>
          <w:b/>
          <w:bCs/>
          <w:sz w:val="24"/>
          <w:szCs w:val="24"/>
        </w:rPr>
        <w:t xml:space="preserve">реализующих </w:t>
      </w:r>
      <w:r w:rsidR="009854FE">
        <w:rPr>
          <w:b/>
          <w:bCs/>
          <w:sz w:val="24"/>
          <w:szCs w:val="24"/>
        </w:rPr>
        <w:t>федеральные рабочие</w:t>
      </w:r>
      <w:r w:rsidRPr="00FF2810">
        <w:rPr>
          <w:b/>
          <w:bCs/>
          <w:sz w:val="24"/>
          <w:szCs w:val="24"/>
        </w:rPr>
        <w:t xml:space="preserve"> программы </w:t>
      </w:r>
    </w:p>
    <w:p w:rsidR="003446E4" w:rsidRDefault="003446E4" w:rsidP="00606408">
      <w:pPr>
        <w:jc w:val="center"/>
        <w:rPr>
          <w:b/>
          <w:sz w:val="24"/>
          <w:szCs w:val="24"/>
        </w:rPr>
      </w:pPr>
    </w:p>
    <w:p w:rsidR="00606408" w:rsidRPr="002A21BD" w:rsidRDefault="0029409C" w:rsidP="00606408">
      <w:pPr>
        <w:jc w:val="center"/>
        <w:rPr>
          <w:sz w:val="24"/>
          <w:szCs w:val="24"/>
        </w:rPr>
      </w:pPr>
      <w:r w:rsidRPr="00A742B8">
        <w:rPr>
          <w:b/>
          <w:sz w:val="24"/>
          <w:szCs w:val="24"/>
        </w:rPr>
        <w:t>Анкета</w:t>
      </w:r>
      <w:r>
        <w:rPr>
          <w:b/>
          <w:sz w:val="24"/>
          <w:szCs w:val="24"/>
        </w:rPr>
        <w:t xml:space="preserve"> </w:t>
      </w:r>
      <w:r w:rsidR="009854FE">
        <w:rPr>
          <w:sz w:val="24"/>
          <w:szCs w:val="24"/>
        </w:rPr>
        <w:t>(срезовая</w:t>
      </w:r>
      <w:r w:rsidR="00606408" w:rsidRPr="002A21BD">
        <w:rPr>
          <w:sz w:val="24"/>
          <w:szCs w:val="24"/>
        </w:rPr>
        <w:t>)</w:t>
      </w:r>
    </w:p>
    <w:p w:rsidR="0029409C" w:rsidRDefault="0029409C" w:rsidP="0029409C">
      <w:pPr>
        <w:jc w:val="center"/>
        <w:rPr>
          <w:b/>
          <w:sz w:val="24"/>
          <w:szCs w:val="24"/>
        </w:rPr>
      </w:pPr>
      <w:r w:rsidRPr="00A742B8">
        <w:rPr>
          <w:b/>
          <w:sz w:val="24"/>
          <w:szCs w:val="24"/>
        </w:rPr>
        <w:t>по оценке результатов обучения</w:t>
      </w:r>
    </w:p>
    <w:p w:rsidR="0029409C" w:rsidRDefault="0029409C" w:rsidP="0029409C">
      <w:pPr>
        <w:jc w:val="both"/>
        <w:rPr>
          <w:i/>
          <w:sz w:val="24"/>
          <w:szCs w:val="24"/>
        </w:rPr>
      </w:pPr>
      <w:r w:rsidRPr="00A742B8">
        <w:rPr>
          <w:i/>
          <w:sz w:val="24"/>
          <w:szCs w:val="24"/>
        </w:rPr>
        <w:t xml:space="preserve">Оцените качество обучения по </w:t>
      </w:r>
      <w:r w:rsidR="009854FE">
        <w:rPr>
          <w:i/>
          <w:sz w:val="24"/>
          <w:szCs w:val="24"/>
        </w:rPr>
        <w:t>музыке, изобразительному искусству</w:t>
      </w:r>
      <w:r w:rsidRPr="00A742B8">
        <w:rPr>
          <w:i/>
          <w:sz w:val="24"/>
          <w:szCs w:val="24"/>
        </w:rPr>
        <w:t xml:space="preserve"> по следующим критериям: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3"/>
        <w:gridCol w:w="1027"/>
        <w:gridCol w:w="990"/>
        <w:gridCol w:w="900"/>
        <w:gridCol w:w="900"/>
        <w:gridCol w:w="926"/>
      </w:tblGrid>
      <w:tr w:rsidR="0029409C" w:rsidRPr="00A742B8" w:rsidTr="002A21BD">
        <w:tc>
          <w:tcPr>
            <w:tcW w:w="5003" w:type="dxa"/>
            <w:vMerge w:val="restart"/>
          </w:tcPr>
          <w:p w:rsidR="0029409C" w:rsidRPr="002A21BD" w:rsidRDefault="0029409C" w:rsidP="002A21BD">
            <w:pPr>
              <w:jc w:val="center"/>
              <w:rPr>
                <w:b/>
                <w:color w:val="000000"/>
                <w:spacing w:val="-3"/>
                <w:sz w:val="24"/>
                <w:szCs w:val="24"/>
              </w:rPr>
            </w:pPr>
            <w:r w:rsidRPr="002A21BD">
              <w:rPr>
                <w:b/>
                <w:color w:val="000000"/>
                <w:spacing w:val="-3"/>
                <w:sz w:val="24"/>
                <w:szCs w:val="24"/>
              </w:rPr>
              <w:t>Критерии</w:t>
            </w:r>
          </w:p>
        </w:tc>
        <w:tc>
          <w:tcPr>
            <w:tcW w:w="4743" w:type="dxa"/>
            <w:gridSpan w:val="5"/>
          </w:tcPr>
          <w:p w:rsidR="0029409C" w:rsidRPr="002A21BD" w:rsidRDefault="0029409C" w:rsidP="009854FE">
            <w:pPr>
              <w:jc w:val="center"/>
              <w:rPr>
                <w:b/>
                <w:color w:val="000000"/>
                <w:spacing w:val="-3"/>
                <w:sz w:val="24"/>
                <w:szCs w:val="24"/>
              </w:rPr>
            </w:pPr>
            <w:r w:rsidRPr="002A21BD">
              <w:rPr>
                <w:b/>
                <w:color w:val="000000"/>
                <w:spacing w:val="-3"/>
                <w:sz w:val="24"/>
                <w:szCs w:val="24"/>
              </w:rPr>
              <w:t xml:space="preserve">Оценка по </w:t>
            </w:r>
            <w:r w:rsidR="009854FE">
              <w:rPr>
                <w:b/>
                <w:color w:val="000000"/>
                <w:spacing w:val="-3"/>
                <w:sz w:val="24"/>
                <w:szCs w:val="24"/>
              </w:rPr>
              <w:t xml:space="preserve">четвертям или модулям программы </w:t>
            </w:r>
            <w:r w:rsidRPr="002A21BD">
              <w:rPr>
                <w:b/>
                <w:color w:val="000000"/>
                <w:spacing w:val="-3"/>
                <w:sz w:val="24"/>
                <w:szCs w:val="24"/>
              </w:rPr>
              <w:t>(в баллах)</w:t>
            </w:r>
          </w:p>
        </w:tc>
      </w:tr>
      <w:tr w:rsidR="002A21BD" w:rsidRPr="00A742B8" w:rsidTr="002A21BD">
        <w:tc>
          <w:tcPr>
            <w:tcW w:w="5003" w:type="dxa"/>
            <w:vMerge/>
          </w:tcPr>
          <w:p w:rsidR="002A21BD" w:rsidRPr="00A742B8" w:rsidRDefault="002A21BD" w:rsidP="00A65550">
            <w:pPr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2A21BD" w:rsidRPr="009854FE" w:rsidRDefault="002A21BD" w:rsidP="009854FE">
            <w:pPr>
              <w:jc w:val="center"/>
              <w:rPr>
                <w:b/>
                <w:color w:val="000000"/>
                <w:spacing w:val="-3"/>
                <w:sz w:val="24"/>
                <w:szCs w:val="24"/>
              </w:rPr>
            </w:pPr>
            <w:r w:rsidRPr="009854FE">
              <w:rPr>
                <w:b/>
                <w:color w:val="000000"/>
                <w:spacing w:val="-3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:rsidR="002A21BD" w:rsidRPr="009854FE" w:rsidRDefault="002A21BD" w:rsidP="009854FE">
            <w:pPr>
              <w:jc w:val="center"/>
              <w:rPr>
                <w:b/>
                <w:color w:val="000000"/>
                <w:spacing w:val="-3"/>
                <w:sz w:val="24"/>
                <w:szCs w:val="24"/>
              </w:rPr>
            </w:pPr>
            <w:r w:rsidRPr="009854FE">
              <w:rPr>
                <w:b/>
                <w:color w:val="000000"/>
                <w:spacing w:val="-3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2A21BD" w:rsidRPr="009854FE" w:rsidRDefault="002A21BD" w:rsidP="009854FE">
            <w:pPr>
              <w:jc w:val="center"/>
              <w:rPr>
                <w:b/>
                <w:color w:val="000000"/>
                <w:spacing w:val="-3"/>
                <w:sz w:val="24"/>
                <w:szCs w:val="24"/>
              </w:rPr>
            </w:pPr>
            <w:r w:rsidRPr="009854FE">
              <w:rPr>
                <w:b/>
                <w:color w:val="000000"/>
                <w:spacing w:val="-3"/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center"/>
          </w:tcPr>
          <w:p w:rsidR="002A21BD" w:rsidRPr="009854FE" w:rsidRDefault="002A21BD" w:rsidP="009854FE">
            <w:pPr>
              <w:jc w:val="center"/>
              <w:rPr>
                <w:b/>
                <w:color w:val="000000"/>
                <w:spacing w:val="-3"/>
                <w:sz w:val="24"/>
                <w:szCs w:val="24"/>
              </w:rPr>
            </w:pPr>
            <w:r w:rsidRPr="009854FE">
              <w:rPr>
                <w:b/>
                <w:color w:val="000000"/>
                <w:spacing w:val="-3"/>
                <w:sz w:val="24"/>
                <w:szCs w:val="24"/>
              </w:rPr>
              <w:t>4</w:t>
            </w:r>
          </w:p>
        </w:tc>
        <w:tc>
          <w:tcPr>
            <w:tcW w:w="926" w:type="dxa"/>
            <w:vAlign w:val="center"/>
          </w:tcPr>
          <w:p w:rsidR="002A21BD" w:rsidRPr="009854FE" w:rsidRDefault="002A21BD" w:rsidP="009854FE">
            <w:pPr>
              <w:jc w:val="center"/>
              <w:rPr>
                <w:b/>
                <w:color w:val="000000"/>
                <w:spacing w:val="-3"/>
                <w:sz w:val="24"/>
                <w:szCs w:val="24"/>
              </w:rPr>
            </w:pPr>
          </w:p>
        </w:tc>
      </w:tr>
      <w:tr w:rsidR="002A21BD" w:rsidRPr="00A742B8" w:rsidTr="002A21BD">
        <w:tc>
          <w:tcPr>
            <w:tcW w:w="5003" w:type="dxa"/>
          </w:tcPr>
          <w:p w:rsidR="002A21BD" w:rsidRPr="00A742B8" w:rsidRDefault="002A21BD" w:rsidP="009854FE">
            <w:pPr>
              <w:numPr>
                <w:ilvl w:val="0"/>
                <w:numId w:val="1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A742B8">
              <w:rPr>
                <w:sz w:val="24"/>
                <w:szCs w:val="24"/>
              </w:rPr>
              <w:t>Качество организации обучения</w:t>
            </w:r>
          </w:p>
        </w:tc>
        <w:tc>
          <w:tcPr>
            <w:tcW w:w="1027" w:type="dxa"/>
            <w:vAlign w:val="center"/>
          </w:tcPr>
          <w:p w:rsidR="002A21BD" w:rsidRPr="00A742B8" w:rsidRDefault="002A21BD" w:rsidP="00A65550">
            <w:pPr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A21BD" w:rsidRPr="00A742B8" w:rsidRDefault="002A21BD" w:rsidP="00A65550">
            <w:pPr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A21BD" w:rsidRPr="00A742B8" w:rsidRDefault="002A21BD" w:rsidP="00A65550">
            <w:pPr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A21BD" w:rsidRPr="00A742B8" w:rsidRDefault="002A21BD" w:rsidP="00A65550">
            <w:pPr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2A21BD" w:rsidRPr="00A742B8" w:rsidRDefault="002A21BD" w:rsidP="00A65550">
            <w:pPr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2A21BD" w:rsidRPr="00A742B8" w:rsidTr="002A21BD">
        <w:tc>
          <w:tcPr>
            <w:tcW w:w="5003" w:type="dxa"/>
          </w:tcPr>
          <w:p w:rsidR="002A21BD" w:rsidRPr="00A742B8" w:rsidRDefault="002A21BD" w:rsidP="009854FE">
            <w:pPr>
              <w:numPr>
                <w:ilvl w:val="0"/>
                <w:numId w:val="1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A742B8">
              <w:rPr>
                <w:sz w:val="24"/>
                <w:szCs w:val="24"/>
              </w:rPr>
              <w:t>Достаточность информации</w:t>
            </w:r>
          </w:p>
        </w:tc>
        <w:tc>
          <w:tcPr>
            <w:tcW w:w="1027" w:type="dxa"/>
            <w:vAlign w:val="center"/>
          </w:tcPr>
          <w:p w:rsidR="002A21BD" w:rsidRPr="00A742B8" w:rsidRDefault="002A21BD" w:rsidP="00A65550">
            <w:pPr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A21BD" w:rsidRPr="00A742B8" w:rsidRDefault="002A21BD" w:rsidP="00A65550">
            <w:pPr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A21BD" w:rsidRPr="00A742B8" w:rsidRDefault="002A21BD" w:rsidP="00A65550">
            <w:pPr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A21BD" w:rsidRPr="00A742B8" w:rsidRDefault="002A21BD" w:rsidP="00A65550">
            <w:pPr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2A21BD" w:rsidRPr="00A742B8" w:rsidRDefault="002A21BD" w:rsidP="00A65550">
            <w:pPr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2A21BD" w:rsidRPr="00A742B8" w:rsidTr="002A21BD">
        <w:tc>
          <w:tcPr>
            <w:tcW w:w="5003" w:type="dxa"/>
          </w:tcPr>
          <w:p w:rsidR="002A21BD" w:rsidRPr="00A742B8" w:rsidRDefault="002A21BD" w:rsidP="009854FE">
            <w:pPr>
              <w:numPr>
                <w:ilvl w:val="0"/>
                <w:numId w:val="1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A742B8">
              <w:rPr>
                <w:sz w:val="24"/>
                <w:szCs w:val="24"/>
              </w:rPr>
              <w:t>Новизна информации</w:t>
            </w:r>
          </w:p>
        </w:tc>
        <w:tc>
          <w:tcPr>
            <w:tcW w:w="1027" w:type="dxa"/>
            <w:vAlign w:val="center"/>
          </w:tcPr>
          <w:p w:rsidR="002A21BD" w:rsidRPr="00A742B8" w:rsidRDefault="002A21BD" w:rsidP="00A65550">
            <w:pPr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A21BD" w:rsidRPr="00A742B8" w:rsidRDefault="002A21BD" w:rsidP="00A65550">
            <w:pPr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A21BD" w:rsidRPr="00A742B8" w:rsidRDefault="002A21BD" w:rsidP="00A65550">
            <w:pPr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A21BD" w:rsidRPr="00A742B8" w:rsidRDefault="002A21BD" w:rsidP="00A65550">
            <w:pPr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2A21BD" w:rsidRPr="00A742B8" w:rsidRDefault="002A21BD" w:rsidP="00A65550">
            <w:pPr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2A21BD" w:rsidRPr="00A742B8" w:rsidTr="002A21BD">
        <w:tc>
          <w:tcPr>
            <w:tcW w:w="5003" w:type="dxa"/>
          </w:tcPr>
          <w:p w:rsidR="002A21BD" w:rsidRPr="00A742B8" w:rsidRDefault="002A21BD" w:rsidP="0029409C">
            <w:pPr>
              <w:numPr>
                <w:ilvl w:val="0"/>
                <w:numId w:val="1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A742B8">
              <w:rPr>
                <w:sz w:val="24"/>
                <w:szCs w:val="24"/>
              </w:rPr>
              <w:t>Обеспеченность учебно-методическим сопровождением</w:t>
            </w:r>
          </w:p>
        </w:tc>
        <w:tc>
          <w:tcPr>
            <w:tcW w:w="1027" w:type="dxa"/>
            <w:vAlign w:val="center"/>
          </w:tcPr>
          <w:p w:rsidR="002A21BD" w:rsidRPr="00A742B8" w:rsidRDefault="002A21BD" w:rsidP="00A65550">
            <w:pPr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A21BD" w:rsidRPr="00A742B8" w:rsidRDefault="002A21BD" w:rsidP="00A65550">
            <w:pPr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A21BD" w:rsidRPr="00A742B8" w:rsidRDefault="002A21BD" w:rsidP="00A65550">
            <w:pPr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A21BD" w:rsidRPr="00A742B8" w:rsidRDefault="002A21BD" w:rsidP="00A65550">
            <w:pPr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2A21BD" w:rsidRPr="00A742B8" w:rsidRDefault="002A21BD" w:rsidP="00A65550">
            <w:pPr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2A21BD" w:rsidRPr="00A742B8" w:rsidTr="002A21BD">
        <w:tc>
          <w:tcPr>
            <w:tcW w:w="5003" w:type="dxa"/>
          </w:tcPr>
          <w:p w:rsidR="002A21BD" w:rsidRPr="00A742B8" w:rsidRDefault="002A21BD" w:rsidP="0029409C">
            <w:pPr>
              <w:numPr>
                <w:ilvl w:val="0"/>
                <w:numId w:val="1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A742B8">
              <w:rPr>
                <w:sz w:val="24"/>
                <w:szCs w:val="24"/>
              </w:rPr>
              <w:t>Использование различных способов коммуникации</w:t>
            </w:r>
          </w:p>
        </w:tc>
        <w:tc>
          <w:tcPr>
            <w:tcW w:w="1027" w:type="dxa"/>
            <w:vAlign w:val="center"/>
          </w:tcPr>
          <w:p w:rsidR="002A21BD" w:rsidRPr="00A742B8" w:rsidRDefault="002A21BD" w:rsidP="00A65550">
            <w:pPr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A21BD" w:rsidRPr="00A742B8" w:rsidRDefault="002A21BD" w:rsidP="00A65550">
            <w:pPr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A21BD" w:rsidRPr="00A742B8" w:rsidRDefault="002A21BD" w:rsidP="00A65550">
            <w:pPr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A21BD" w:rsidRPr="00A742B8" w:rsidRDefault="002A21BD" w:rsidP="00A65550">
            <w:pPr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2A21BD" w:rsidRPr="00A742B8" w:rsidRDefault="002A21BD" w:rsidP="00A65550">
            <w:pPr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2A21BD" w:rsidRPr="00A742B8" w:rsidTr="002A21BD">
        <w:tc>
          <w:tcPr>
            <w:tcW w:w="5003" w:type="dxa"/>
          </w:tcPr>
          <w:p w:rsidR="002A21BD" w:rsidRPr="00A742B8" w:rsidRDefault="002A21BD" w:rsidP="009854FE">
            <w:pPr>
              <w:keepNext/>
              <w:numPr>
                <w:ilvl w:val="0"/>
                <w:numId w:val="1"/>
              </w:numPr>
              <w:shd w:val="clear" w:color="auto" w:fill="FFFFFF"/>
              <w:ind w:left="284" w:hanging="284"/>
              <w:rPr>
                <w:sz w:val="24"/>
                <w:szCs w:val="24"/>
              </w:rPr>
            </w:pPr>
            <w:r w:rsidRPr="00A742B8">
              <w:rPr>
                <w:sz w:val="24"/>
                <w:szCs w:val="24"/>
              </w:rPr>
              <w:t>Доступность консультативных услуг</w:t>
            </w:r>
          </w:p>
        </w:tc>
        <w:tc>
          <w:tcPr>
            <w:tcW w:w="1027" w:type="dxa"/>
            <w:vAlign w:val="center"/>
          </w:tcPr>
          <w:p w:rsidR="002A21BD" w:rsidRPr="00A742B8" w:rsidRDefault="002A21BD" w:rsidP="00A65550">
            <w:pPr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A21BD" w:rsidRPr="00A742B8" w:rsidRDefault="002A21BD" w:rsidP="00A65550">
            <w:pPr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A21BD" w:rsidRPr="00A742B8" w:rsidRDefault="002A21BD" w:rsidP="00A65550">
            <w:pPr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A21BD" w:rsidRPr="00A742B8" w:rsidRDefault="002A21BD" w:rsidP="00A65550">
            <w:pPr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2A21BD" w:rsidRPr="00A742B8" w:rsidRDefault="002A21BD" w:rsidP="00A65550">
            <w:pPr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2A21BD" w:rsidRPr="00A742B8" w:rsidTr="002A21BD">
        <w:tc>
          <w:tcPr>
            <w:tcW w:w="5003" w:type="dxa"/>
          </w:tcPr>
          <w:p w:rsidR="002A21BD" w:rsidRPr="00A742B8" w:rsidRDefault="002A21BD" w:rsidP="00A4316B">
            <w:pPr>
              <w:keepNext/>
              <w:shd w:val="clear" w:color="auto" w:fill="FFFFFF"/>
              <w:ind w:left="284"/>
              <w:jc w:val="right"/>
              <w:rPr>
                <w:rFonts w:ascii="Calibri" w:hAnsi="Calibri"/>
                <w:sz w:val="24"/>
                <w:szCs w:val="24"/>
              </w:rPr>
            </w:pPr>
            <w:r w:rsidRPr="002A21BD">
              <w:rPr>
                <w:b/>
                <w:sz w:val="24"/>
                <w:szCs w:val="24"/>
              </w:rPr>
              <w:t xml:space="preserve">Итого </w:t>
            </w:r>
            <w:r w:rsidR="00A4316B">
              <w:rPr>
                <w:b/>
                <w:sz w:val="24"/>
                <w:szCs w:val="24"/>
              </w:rPr>
              <w:t>четверть или модуль</w:t>
            </w:r>
            <w:bookmarkStart w:id="0" w:name="_GoBack"/>
            <w:bookmarkEnd w:id="0"/>
            <w:r w:rsidRPr="00A742B8">
              <w:rPr>
                <w:sz w:val="24"/>
                <w:szCs w:val="24"/>
              </w:rPr>
              <w:t>:</w:t>
            </w:r>
          </w:p>
        </w:tc>
        <w:tc>
          <w:tcPr>
            <w:tcW w:w="1027" w:type="dxa"/>
            <w:vAlign w:val="center"/>
          </w:tcPr>
          <w:p w:rsidR="002A21BD" w:rsidRPr="00A742B8" w:rsidRDefault="002A21BD" w:rsidP="00A65550">
            <w:pPr>
              <w:jc w:val="center"/>
              <w:rPr>
                <w:rFonts w:ascii="Calibri" w:hAnsi="Calibri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A21BD" w:rsidRPr="00A742B8" w:rsidRDefault="002A21BD" w:rsidP="00A65550">
            <w:pPr>
              <w:jc w:val="center"/>
              <w:rPr>
                <w:rFonts w:ascii="Calibri" w:hAnsi="Calibri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A21BD" w:rsidRPr="00A742B8" w:rsidRDefault="002A21BD" w:rsidP="00A65550">
            <w:pPr>
              <w:jc w:val="center"/>
              <w:rPr>
                <w:rFonts w:ascii="Calibri" w:hAnsi="Calibri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A21BD" w:rsidRPr="00A742B8" w:rsidRDefault="002A21BD" w:rsidP="00A65550">
            <w:pPr>
              <w:jc w:val="center"/>
              <w:rPr>
                <w:rFonts w:ascii="Calibri" w:hAnsi="Calibri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2A21BD" w:rsidRPr="00A742B8" w:rsidRDefault="002A21BD" w:rsidP="00A65550">
            <w:pPr>
              <w:jc w:val="center"/>
              <w:rPr>
                <w:rFonts w:ascii="Calibri" w:hAnsi="Calibri"/>
                <w:color w:val="000000"/>
                <w:spacing w:val="-3"/>
                <w:sz w:val="24"/>
                <w:szCs w:val="24"/>
              </w:rPr>
            </w:pPr>
          </w:p>
        </w:tc>
      </w:tr>
    </w:tbl>
    <w:p w:rsidR="002A21BD" w:rsidRPr="002A21BD" w:rsidRDefault="002A21BD" w:rsidP="002A21BD">
      <w:pPr>
        <w:rPr>
          <w:b/>
          <w:i/>
          <w:color w:val="000000"/>
          <w:spacing w:val="-3"/>
          <w:sz w:val="24"/>
          <w:szCs w:val="24"/>
          <w:u w:val="single"/>
        </w:rPr>
      </w:pPr>
      <w:r w:rsidRPr="002A21BD">
        <w:rPr>
          <w:b/>
          <w:i/>
          <w:color w:val="000000"/>
          <w:spacing w:val="-3"/>
          <w:sz w:val="24"/>
          <w:szCs w:val="24"/>
          <w:u w:val="single"/>
        </w:rPr>
        <w:t>Оценочная шкала:</w:t>
      </w:r>
    </w:p>
    <w:p w:rsidR="002A21BD" w:rsidRPr="00A742B8" w:rsidRDefault="002A21BD" w:rsidP="002A21BD">
      <w:pPr>
        <w:rPr>
          <w:color w:val="000000"/>
          <w:spacing w:val="-3"/>
          <w:sz w:val="24"/>
          <w:szCs w:val="24"/>
        </w:rPr>
      </w:pPr>
      <w:r w:rsidRPr="00A742B8">
        <w:rPr>
          <w:color w:val="000000"/>
          <w:spacing w:val="-3"/>
          <w:sz w:val="24"/>
          <w:szCs w:val="24"/>
        </w:rPr>
        <w:t>0 – не соответствует ожидаемому</w:t>
      </w:r>
      <w:r w:rsidR="009854FE">
        <w:rPr>
          <w:color w:val="000000"/>
          <w:spacing w:val="-3"/>
          <w:sz w:val="24"/>
          <w:szCs w:val="24"/>
        </w:rPr>
        <w:t xml:space="preserve"> - </w:t>
      </w:r>
      <w:r w:rsidR="009854FE" w:rsidRPr="009854FE">
        <w:rPr>
          <w:b/>
          <w:color w:val="000000"/>
          <w:spacing w:val="-3"/>
          <w:sz w:val="24"/>
          <w:szCs w:val="24"/>
        </w:rPr>
        <w:t>3</w:t>
      </w:r>
    </w:p>
    <w:p w:rsidR="002A21BD" w:rsidRPr="00A742B8" w:rsidRDefault="002A21BD" w:rsidP="002A21BD">
      <w:pPr>
        <w:rPr>
          <w:color w:val="000000"/>
          <w:spacing w:val="-3"/>
          <w:sz w:val="24"/>
          <w:szCs w:val="24"/>
        </w:rPr>
      </w:pPr>
      <w:r w:rsidRPr="00A742B8">
        <w:rPr>
          <w:color w:val="000000"/>
          <w:spacing w:val="-3"/>
          <w:sz w:val="24"/>
          <w:szCs w:val="24"/>
        </w:rPr>
        <w:t>1 – частично соответствует</w:t>
      </w:r>
      <w:r w:rsidR="009854FE">
        <w:rPr>
          <w:color w:val="000000"/>
          <w:spacing w:val="-3"/>
          <w:sz w:val="24"/>
          <w:szCs w:val="24"/>
        </w:rPr>
        <w:t xml:space="preserve"> - </w:t>
      </w:r>
      <w:r w:rsidR="009854FE" w:rsidRPr="009854FE">
        <w:rPr>
          <w:b/>
          <w:color w:val="000000"/>
          <w:spacing w:val="-3"/>
          <w:sz w:val="24"/>
          <w:szCs w:val="24"/>
        </w:rPr>
        <w:t>4</w:t>
      </w:r>
    </w:p>
    <w:p w:rsidR="002A21BD" w:rsidRPr="009854FE" w:rsidRDefault="002A21BD" w:rsidP="002A21BD">
      <w:pPr>
        <w:rPr>
          <w:b/>
          <w:color w:val="000000"/>
          <w:spacing w:val="-3"/>
          <w:sz w:val="24"/>
          <w:szCs w:val="24"/>
        </w:rPr>
      </w:pPr>
      <w:r w:rsidRPr="00A742B8">
        <w:rPr>
          <w:color w:val="000000"/>
          <w:spacing w:val="-3"/>
          <w:sz w:val="24"/>
          <w:szCs w:val="24"/>
        </w:rPr>
        <w:t>2 – полностью соответствует</w:t>
      </w:r>
      <w:r w:rsidR="009854FE">
        <w:rPr>
          <w:color w:val="000000"/>
          <w:spacing w:val="-3"/>
          <w:sz w:val="24"/>
          <w:szCs w:val="24"/>
        </w:rPr>
        <w:t xml:space="preserve"> - </w:t>
      </w:r>
      <w:r w:rsidR="009854FE" w:rsidRPr="009854FE">
        <w:rPr>
          <w:b/>
          <w:color w:val="000000"/>
          <w:spacing w:val="-3"/>
          <w:sz w:val="24"/>
          <w:szCs w:val="24"/>
        </w:rPr>
        <w:t>5</w:t>
      </w:r>
    </w:p>
    <w:p w:rsidR="002A21BD" w:rsidRDefault="002A21BD" w:rsidP="0029409C">
      <w:pPr>
        <w:rPr>
          <w:color w:val="000000"/>
          <w:spacing w:val="-3"/>
          <w:sz w:val="24"/>
          <w:szCs w:val="24"/>
        </w:rPr>
      </w:pPr>
    </w:p>
    <w:p w:rsidR="002A21BD" w:rsidRPr="002A21BD" w:rsidRDefault="002A21BD" w:rsidP="002A21BD">
      <w:pPr>
        <w:ind w:left="360"/>
        <w:rPr>
          <w:sz w:val="24"/>
          <w:szCs w:val="24"/>
        </w:rPr>
      </w:pPr>
      <w:r w:rsidRPr="002A21BD">
        <w:rPr>
          <w:b/>
          <w:bCs/>
          <w:i/>
          <w:iCs/>
          <w:sz w:val="24"/>
          <w:szCs w:val="24"/>
        </w:rPr>
        <w:t>Какие аспекты деятельности в вашей работе становятся для вас приоритетным?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66"/>
        <w:gridCol w:w="688"/>
      </w:tblGrid>
      <w:tr w:rsidR="002A21BD" w:rsidRPr="002A21BD" w:rsidTr="00606408">
        <w:tc>
          <w:tcPr>
            <w:tcW w:w="4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ind w:right="2232"/>
              <w:rPr>
                <w:sz w:val="24"/>
                <w:szCs w:val="24"/>
              </w:rPr>
            </w:pPr>
            <w:r w:rsidRPr="002A21BD">
              <w:rPr>
                <w:sz w:val="24"/>
                <w:szCs w:val="24"/>
              </w:rPr>
              <w:t>Методологические аспекты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rPr>
                <w:sz w:val="24"/>
                <w:szCs w:val="24"/>
              </w:rPr>
            </w:pPr>
          </w:p>
        </w:tc>
      </w:tr>
      <w:tr w:rsidR="002A21BD" w:rsidRPr="002A21BD" w:rsidTr="00606408">
        <w:tc>
          <w:tcPr>
            <w:tcW w:w="4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rPr>
                <w:sz w:val="24"/>
                <w:szCs w:val="24"/>
              </w:rPr>
            </w:pPr>
            <w:r w:rsidRPr="002A21BD">
              <w:rPr>
                <w:sz w:val="24"/>
                <w:szCs w:val="24"/>
              </w:rPr>
              <w:t>Дидактические аспекты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rPr>
                <w:sz w:val="24"/>
                <w:szCs w:val="24"/>
              </w:rPr>
            </w:pPr>
          </w:p>
        </w:tc>
      </w:tr>
      <w:tr w:rsidR="002A21BD" w:rsidRPr="002A21BD" w:rsidTr="00606408">
        <w:tc>
          <w:tcPr>
            <w:tcW w:w="4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rPr>
                <w:sz w:val="24"/>
                <w:szCs w:val="24"/>
              </w:rPr>
            </w:pPr>
            <w:r w:rsidRPr="002A21BD">
              <w:rPr>
                <w:sz w:val="24"/>
                <w:szCs w:val="24"/>
              </w:rPr>
              <w:t>Психолого-педагогические аспекты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rPr>
                <w:sz w:val="24"/>
                <w:szCs w:val="24"/>
              </w:rPr>
            </w:pPr>
          </w:p>
        </w:tc>
      </w:tr>
      <w:tr w:rsidR="002A21BD" w:rsidRPr="002A21BD" w:rsidTr="00606408">
        <w:tc>
          <w:tcPr>
            <w:tcW w:w="4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rPr>
                <w:sz w:val="24"/>
                <w:szCs w:val="24"/>
              </w:rPr>
            </w:pPr>
            <w:r w:rsidRPr="002A21BD">
              <w:rPr>
                <w:sz w:val="24"/>
                <w:szCs w:val="24"/>
              </w:rPr>
              <w:t>Методические аспекты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rPr>
                <w:sz w:val="24"/>
                <w:szCs w:val="24"/>
              </w:rPr>
            </w:pPr>
          </w:p>
        </w:tc>
      </w:tr>
      <w:tr w:rsidR="002A21BD" w:rsidRPr="002A21BD" w:rsidTr="00606408">
        <w:tc>
          <w:tcPr>
            <w:tcW w:w="4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rPr>
                <w:sz w:val="24"/>
                <w:szCs w:val="24"/>
              </w:rPr>
            </w:pPr>
            <w:r w:rsidRPr="002A21BD">
              <w:rPr>
                <w:sz w:val="24"/>
                <w:szCs w:val="24"/>
              </w:rPr>
              <w:t>Технологические аспекты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rPr>
                <w:sz w:val="24"/>
                <w:szCs w:val="24"/>
              </w:rPr>
            </w:pPr>
          </w:p>
        </w:tc>
      </w:tr>
      <w:tr w:rsidR="002A21BD" w:rsidRPr="002A21BD" w:rsidTr="00606408">
        <w:tc>
          <w:tcPr>
            <w:tcW w:w="4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rPr>
                <w:sz w:val="24"/>
                <w:szCs w:val="24"/>
              </w:rPr>
            </w:pPr>
            <w:r w:rsidRPr="002A21BD">
              <w:rPr>
                <w:sz w:val="24"/>
                <w:szCs w:val="24"/>
              </w:rPr>
              <w:t>Мониторинговые аспекты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rPr>
                <w:sz w:val="24"/>
                <w:szCs w:val="24"/>
              </w:rPr>
            </w:pPr>
          </w:p>
        </w:tc>
      </w:tr>
      <w:tr w:rsidR="002A21BD" w:rsidRPr="002A21BD" w:rsidTr="00606408">
        <w:tc>
          <w:tcPr>
            <w:tcW w:w="4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rPr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rPr>
                <w:sz w:val="24"/>
                <w:szCs w:val="24"/>
              </w:rPr>
            </w:pPr>
          </w:p>
        </w:tc>
      </w:tr>
    </w:tbl>
    <w:p w:rsidR="002A21BD" w:rsidRPr="002A21BD" w:rsidRDefault="002A21BD" w:rsidP="0029409C">
      <w:pPr>
        <w:rPr>
          <w:color w:val="000000"/>
          <w:spacing w:val="-3"/>
          <w:sz w:val="24"/>
          <w:szCs w:val="24"/>
        </w:rPr>
      </w:pPr>
    </w:p>
    <w:p w:rsidR="002A21BD" w:rsidRPr="002A21BD" w:rsidRDefault="002A21BD" w:rsidP="002A21BD">
      <w:pPr>
        <w:pStyle w:val="2"/>
        <w:ind w:left="360" w:right="-63" w:firstLine="0"/>
        <w:rPr>
          <w:b/>
          <w:bCs/>
          <w:i/>
          <w:iCs/>
          <w:sz w:val="24"/>
          <w:szCs w:val="24"/>
        </w:rPr>
      </w:pPr>
      <w:r w:rsidRPr="002A21BD">
        <w:rPr>
          <w:b/>
          <w:bCs/>
          <w:i/>
          <w:iCs/>
          <w:sz w:val="24"/>
          <w:szCs w:val="24"/>
        </w:rPr>
        <w:t xml:space="preserve">Определите ваш уровень результативности деятельности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66"/>
        <w:gridCol w:w="688"/>
      </w:tblGrid>
      <w:tr w:rsidR="002A21BD" w:rsidRPr="002A21BD" w:rsidTr="00606408">
        <w:tc>
          <w:tcPr>
            <w:tcW w:w="4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pStyle w:val="2"/>
              <w:ind w:right="-108" w:firstLine="0"/>
              <w:rPr>
                <w:b/>
                <w:bCs/>
                <w:i/>
                <w:iCs/>
                <w:sz w:val="24"/>
                <w:szCs w:val="24"/>
              </w:rPr>
            </w:pPr>
            <w:r w:rsidRPr="002A21BD">
              <w:rPr>
                <w:sz w:val="24"/>
                <w:szCs w:val="24"/>
              </w:rPr>
              <w:t xml:space="preserve">Репродуктивный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pStyle w:val="2"/>
              <w:ind w:right="723" w:firstLine="0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21BD" w:rsidRPr="002A21BD" w:rsidTr="00606408">
        <w:tc>
          <w:tcPr>
            <w:tcW w:w="4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pStyle w:val="2"/>
              <w:tabs>
                <w:tab w:val="left" w:pos="5364"/>
              </w:tabs>
              <w:ind w:right="-108" w:firstLine="0"/>
              <w:rPr>
                <w:b/>
                <w:bCs/>
                <w:i/>
                <w:iCs/>
                <w:sz w:val="24"/>
                <w:szCs w:val="24"/>
              </w:rPr>
            </w:pPr>
            <w:r w:rsidRPr="002A21BD">
              <w:rPr>
                <w:sz w:val="24"/>
                <w:szCs w:val="24"/>
              </w:rPr>
              <w:t xml:space="preserve">Адаптивный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pStyle w:val="2"/>
              <w:ind w:right="723" w:firstLine="0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21BD" w:rsidRPr="002A21BD" w:rsidTr="00606408">
        <w:tc>
          <w:tcPr>
            <w:tcW w:w="4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pStyle w:val="2"/>
              <w:ind w:right="-210" w:firstLine="0"/>
              <w:rPr>
                <w:sz w:val="24"/>
                <w:szCs w:val="24"/>
              </w:rPr>
            </w:pPr>
            <w:r w:rsidRPr="002A21BD">
              <w:rPr>
                <w:sz w:val="24"/>
                <w:szCs w:val="24"/>
              </w:rPr>
              <w:t xml:space="preserve">Локально-моделирующий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pStyle w:val="2"/>
              <w:ind w:right="723" w:firstLine="0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21BD" w:rsidRPr="002A21BD" w:rsidTr="00606408">
        <w:tc>
          <w:tcPr>
            <w:tcW w:w="4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pStyle w:val="2"/>
              <w:ind w:right="-108" w:firstLine="0"/>
              <w:rPr>
                <w:b/>
                <w:bCs/>
                <w:i/>
                <w:iCs/>
                <w:sz w:val="24"/>
                <w:szCs w:val="24"/>
              </w:rPr>
            </w:pPr>
            <w:r w:rsidRPr="002A21BD">
              <w:rPr>
                <w:sz w:val="24"/>
                <w:szCs w:val="24"/>
              </w:rPr>
              <w:t xml:space="preserve">Системно-моделирующий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pStyle w:val="2"/>
              <w:ind w:right="723" w:firstLine="0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21BD" w:rsidRPr="002A21BD" w:rsidTr="00606408">
        <w:tc>
          <w:tcPr>
            <w:tcW w:w="4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pStyle w:val="2"/>
              <w:ind w:firstLine="0"/>
              <w:rPr>
                <w:sz w:val="24"/>
                <w:szCs w:val="24"/>
              </w:rPr>
            </w:pPr>
            <w:r w:rsidRPr="002A21BD">
              <w:rPr>
                <w:sz w:val="24"/>
                <w:szCs w:val="24"/>
              </w:rPr>
              <w:t xml:space="preserve">Системно-моделирующая деятельность в рамках личностно-деятельностного подхода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pStyle w:val="2"/>
              <w:ind w:right="723" w:firstLine="0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21BD" w:rsidRPr="002A21BD" w:rsidTr="00606408">
        <w:tc>
          <w:tcPr>
            <w:tcW w:w="4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pStyle w:val="2"/>
              <w:ind w:firstLine="0"/>
              <w:rPr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pStyle w:val="2"/>
              <w:ind w:right="723" w:firstLine="0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2A21BD" w:rsidRDefault="002A21BD" w:rsidP="0029409C">
      <w:pPr>
        <w:rPr>
          <w:color w:val="000000"/>
          <w:spacing w:val="-3"/>
          <w:sz w:val="24"/>
          <w:szCs w:val="24"/>
        </w:rPr>
      </w:pPr>
    </w:p>
    <w:p w:rsidR="002A21BD" w:rsidRPr="002A21BD" w:rsidRDefault="002A21BD" w:rsidP="002A21BD">
      <w:pPr>
        <w:ind w:left="360"/>
        <w:rPr>
          <w:b/>
          <w:bCs/>
          <w:i/>
          <w:iCs/>
          <w:sz w:val="24"/>
          <w:szCs w:val="24"/>
        </w:rPr>
      </w:pPr>
      <w:r w:rsidRPr="002A21BD">
        <w:rPr>
          <w:b/>
          <w:bCs/>
          <w:i/>
          <w:iCs/>
          <w:sz w:val="24"/>
          <w:szCs w:val="24"/>
        </w:rPr>
        <w:t xml:space="preserve">Какой вид деятельности вызывает у вас сегодня больше всего затруднений? </w:t>
      </w:r>
    </w:p>
    <w:p w:rsidR="002A21BD" w:rsidRPr="002A21BD" w:rsidRDefault="002A21BD" w:rsidP="002A21BD">
      <w:pPr>
        <w:ind w:left="360"/>
        <w:rPr>
          <w:b/>
          <w:bCs/>
          <w:sz w:val="24"/>
          <w:szCs w:val="24"/>
        </w:rPr>
      </w:pPr>
      <w:r w:rsidRPr="002A21BD">
        <w:rPr>
          <w:b/>
          <w:bCs/>
          <w:i/>
          <w:iCs/>
          <w:sz w:val="24"/>
          <w:szCs w:val="24"/>
        </w:rPr>
        <w:t xml:space="preserve">Ранжируйте предложенные ответы: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66"/>
        <w:gridCol w:w="688"/>
      </w:tblGrid>
      <w:tr w:rsidR="002A21BD" w:rsidRPr="002A21BD" w:rsidTr="00606408">
        <w:tc>
          <w:tcPr>
            <w:tcW w:w="4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ind w:right="-108"/>
              <w:rPr>
                <w:sz w:val="24"/>
                <w:szCs w:val="24"/>
              </w:rPr>
            </w:pPr>
            <w:r w:rsidRPr="002A21BD">
              <w:rPr>
                <w:sz w:val="24"/>
                <w:szCs w:val="24"/>
              </w:rPr>
              <w:t>Ведение школьной документации в соответствии с нормативными требованиями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rPr>
                <w:sz w:val="24"/>
                <w:szCs w:val="24"/>
              </w:rPr>
            </w:pPr>
          </w:p>
        </w:tc>
      </w:tr>
      <w:tr w:rsidR="002A21BD" w:rsidRPr="002A21BD" w:rsidTr="00606408">
        <w:tc>
          <w:tcPr>
            <w:tcW w:w="4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tabs>
                <w:tab w:val="left" w:pos="5472"/>
              </w:tabs>
              <w:ind w:right="-108"/>
              <w:rPr>
                <w:sz w:val="24"/>
                <w:szCs w:val="24"/>
              </w:rPr>
            </w:pPr>
            <w:r w:rsidRPr="002A21BD">
              <w:rPr>
                <w:sz w:val="24"/>
                <w:szCs w:val="24"/>
              </w:rPr>
              <w:t>Владение методикой преподавания предмета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rPr>
                <w:sz w:val="24"/>
                <w:szCs w:val="24"/>
              </w:rPr>
            </w:pPr>
          </w:p>
        </w:tc>
      </w:tr>
      <w:tr w:rsidR="002A21BD" w:rsidRPr="002A21BD" w:rsidTr="00606408">
        <w:tc>
          <w:tcPr>
            <w:tcW w:w="4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rPr>
                <w:sz w:val="24"/>
                <w:szCs w:val="24"/>
              </w:rPr>
            </w:pPr>
            <w:r w:rsidRPr="002A21BD">
              <w:rPr>
                <w:sz w:val="24"/>
                <w:szCs w:val="24"/>
              </w:rPr>
              <w:t xml:space="preserve">Умение выходить за рамки узко предметного видения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rPr>
                <w:sz w:val="24"/>
                <w:szCs w:val="24"/>
              </w:rPr>
            </w:pPr>
          </w:p>
        </w:tc>
      </w:tr>
      <w:tr w:rsidR="002A21BD" w:rsidRPr="002A21BD" w:rsidTr="00606408">
        <w:tc>
          <w:tcPr>
            <w:tcW w:w="4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rPr>
                <w:sz w:val="24"/>
                <w:szCs w:val="24"/>
              </w:rPr>
            </w:pPr>
            <w:r w:rsidRPr="002A21BD">
              <w:rPr>
                <w:sz w:val="24"/>
                <w:szCs w:val="24"/>
              </w:rPr>
              <w:t>Владение методикой диагностики и самодиагностики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rPr>
                <w:sz w:val="24"/>
                <w:szCs w:val="24"/>
              </w:rPr>
            </w:pPr>
          </w:p>
        </w:tc>
      </w:tr>
      <w:tr w:rsidR="002A21BD" w:rsidRPr="002A21BD" w:rsidTr="00606408">
        <w:tc>
          <w:tcPr>
            <w:tcW w:w="4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rPr>
                <w:sz w:val="24"/>
                <w:szCs w:val="24"/>
              </w:rPr>
            </w:pPr>
            <w:r w:rsidRPr="002A21BD">
              <w:rPr>
                <w:sz w:val="24"/>
                <w:szCs w:val="24"/>
              </w:rPr>
              <w:t>Владение современными педагогическими технологиями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BD" w:rsidRPr="002A21BD" w:rsidRDefault="002A21BD" w:rsidP="001A605C">
            <w:pPr>
              <w:rPr>
                <w:sz w:val="24"/>
                <w:szCs w:val="24"/>
              </w:rPr>
            </w:pPr>
          </w:p>
        </w:tc>
      </w:tr>
    </w:tbl>
    <w:p w:rsidR="002B791A" w:rsidRPr="00606408" w:rsidRDefault="00606408" w:rsidP="00606408">
      <w:pPr>
        <w:jc w:val="center"/>
        <w:rPr>
          <w:b/>
          <w:i/>
          <w:sz w:val="24"/>
          <w:szCs w:val="24"/>
        </w:rPr>
      </w:pPr>
      <w:r w:rsidRPr="00606408">
        <w:rPr>
          <w:b/>
          <w:i/>
          <w:sz w:val="24"/>
          <w:szCs w:val="24"/>
        </w:rPr>
        <w:t>Спасибо за сотрудничество!</w:t>
      </w:r>
    </w:p>
    <w:sectPr w:rsidR="002B791A" w:rsidRPr="00606408" w:rsidSect="002A21BD">
      <w:pgSz w:w="11906" w:h="16838"/>
      <w:pgMar w:top="1134" w:right="1134" w:bottom="1134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AE750B"/>
    <w:multiLevelType w:val="hybridMultilevel"/>
    <w:tmpl w:val="F0CA1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6C"/>
    <w:rsid w:val="0029409C"/>
    <w:rsid w:val="002A21BD"/>
    <w:rsid w:val="002B791A"/>
    <w:rsid w:val="003446E4"/>
    <w:rsid w:val="00606408"/>
    <w:rsid w:val="009854FE"/>
    <w:rsid w:val="00A4316B"/>
    <w:rsid w:val="00EE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248EC"/>
  <w15:docId w15:val="{2617CC75-FD93-4D1B-88FD-5EED7DC1D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0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0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09C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2A21BD"/>
    <w:pPr>
      <w:autoSpaceDE w:val="0"/>
      <w:autoSpaceDN w:val="0"/>
      <w:ind w:firstLine="748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2A21BD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Melnikova</dc:creator>
  <cp:keywords/>
  <dc:description/>
  <cp:lastModifiedBy>Инна</cp:lastModifiedBy>
  <cp:revision>6</cp:revision>
  <dcterms:created xsi:type="dcterms:W3CDTF">2019-04-22T09:06:00Z</dcterms:created>
  <dcterms:modified xsi:type="dcterms:W3CDTF">2024-03-22T00:38:00Z</dcterms:modified>
</cp:coreProperties>
</file>